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ОРЛОВСКАЯ ОБЛАСТЬ</w:t>
      </w:r>
    </w:p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НОВОДЕРЕВЕНЬКОВСКИЙ РАЙОН</w:t>
      </w:r>
    </w:p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Администрация Новодеревеньковского сельского поселения</w:t>
      </w:r>
    </w:p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</w:p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 xml:space="preserve">ПОСТАНОВЛЕНИЕ </w:t>
      </w:r>
    </w:p>
    <w:p w:rsidR="008A24BB" w:rsidRPr="003A53F5" w:rsidRDefault="008A24BB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8A24BB" w:rsidRPr="003A53F5" w:rsidRDefault="008A24BB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8A24BB" w:rsidRPr="003A53F5" w:rsidRDefault="008A24BB" w:rsidP="003C151E">
      <w:pPr>
        <w:widowControl/>
        <w:suppressAutoHyphens/>
        <w:ind w:firstLine="0"/>
        <w:jc w:val="center"/>
        <w:rPr>
          <w:sz w:val="24"/>
          <w:szCs w:val="24"/>
        </w:rPr>
      </w:pPr>
      <w:r w:rsidRPr="003A53F5">
        <w:rPr>
          <w:sz w:val="24"/>
          <w:szCs w:val="24"/>
        </w:rPr>
        <w:t xml:space="preserve">06 августа </w:t>
      </w:r>
      <w:smartTag w:uri="urn:schemas-microsoft-com:office:smarttags" w:element="metricconverter">
        <w:smartTagPr>
          <w:attr w:name="ProductID" w:val="2020 г"/>
        </w:smartTagPr>
        <w:r w:rsidRPr="003A53F5">
          <w:rPr>
            <w:sz w:val="24"/>
            <w:szCs w:val="24"/>
          </w:rPr>
          <w:t>2020 г</w:t>
        </w:r>
      </w:smartTag>
      <w:r w:rsidRPr="003A53F5">
        <w:rPr>
          <w:sz w:val="24"/>
          <w:szCs w:val="24"/>
        </w:rPr>
        <w:t xml:space="preserve">. </w:t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  <w:t>№17</w:t>
      </w:r>
    </w:p>
    <w:p w:rsidR="008A24BB" w:rsidRPr="003A53F5" w:rsidRDefault="008A24BB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8A24BB" w:rsidRPr="003A53F5" w:rsidRDefault="008A24BB" w:rsidP="003C151E">
      <w:pPr>
        <w:widowControl/>
        <w:suppressAutoHyphens/>
        <w:ind w:firstLine="0"/>
        <w:jc w:val="center"/>
        <w:rPr>
          <w:bCs/>
          <w:sz w:val="24"/>
          <w:szCs w:val="24"/>
        </w:rPr>
      </w:pPr>
    </w:p>
    <w:p w:rsidR="008A24BB" w:rsidRPr="003A53F5" w:rsidRDefault="008A24BB" w:rsidP="003C151E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8A24BB" w:rsidRPr="003A53F5" w:rsidRDefault="008A24BB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8A24BB" w:rsidRPr="003A53F5" w:rsidRDefault="008A24BB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  <w:r w:rsidRPr="003A53F5">
        <w:rPr>
          <w:b w:val="0"/>
          <w:sz w:val="24"/>
          <w:szCs w:val="24"/>
        </w:rPr>
        <w:t>О некоторых вопросах реализации законодательства об обеспечении доступа к информации о деятельности администрации Новодеревеньковского сельского поселения Новодеревеньковского района Орловской области</w:t>
      </w:r>
    </w:p>
    <w:p w:rsidR="008A24BB" w:rsidRPr="003A53F5" w:rsidRDefault="008A24BB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8A24BB" w:rsidRPr="003A53F5" w:rsidRDefault="008A24BB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8A24BB" w:rsidRPr="003A53F5" w:rsidRDefault="008A24BB" w:rsidP="003C151E">
      <w:pPr>
        <w:widowControl/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Новодеревеньковского сельского поселения Новодеревеньковского района Орловской области ПОСТАНОВЛЯЕТ:</w:t>
      </w:r>
    </w:p>
    <w:p w:rsidR="008A24BB" w:rsidRPr="003A53F5" w:rsidRDefault="008A24BB" w:rsidP="003C151E">
      <w:pPr>
        <w:widowControl/>
        <w:ind w:firstLine="709"/>
        <w:rPr>
          <w:sz w:val="24"/>
          <w:szCs w:val="24"/>
        </w:rPr>
      </w:pPr>
    </w:p>
    <w:p w:rsidR="008A24BB" w:rsidRPr="003A53F5" w:rsidRDefault="008A24BB" w:rsidP="003C151E">
      <w:pPr>
        <w:widowControl/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 xml:space="preserve">1. Утвердить </w:t>
      </w:r>
      <w:hyperlink r:id="rId7" w:anchor="Par39" w:history="1">
        <w:r w:rsidRPr="003A53F5">
          <w:rPr>
            <w:rStyle w:val="Hyperlink"/>
            <w:rFonts w:cs="Arial"/>
            <w:color w:val="auto"/>
            <w:sz w:val="24"/>
            <w:szCs w:val="24"/>
          </w:rPr>
          <w:t>Положение</w:t>
        </w:r>
      </w:hyperlink>
      <w:r w:rsidRPr="003A53F5">
        <w:rPr>
          <w:sz w:val="24"/>
          <w:szCs w:val="24"/>
        </w:rPr>
        <w:t xml:space="preserve"> об обеспечении доступа пользователей информации к информации о деятельности администрации Новодеревеньковского сельского поселения Новодеревеньковского района Орловской области согласно приложению № 1.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2. Утвердить Перечень информации о деятельности администрации Новодеревеньковского сельского поселения Новодеревеньковского района Орловской Области, размещаемой на официальном сайте администрации Новодеревеньковского сельского поселения Новодеревеньковского района Орловской области в информационно-телекоммуникационной сети «Интернет», в том числе в форме открытых данных, согласно приложению № 2.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Новодеревеньковского сельского поселения Новодеревеньковского района Орловской области согласно приложению № 3.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 Определить ответственным за обеспечением доступа пользователей информации к информации о деятельности администрации Новодеревеньковского сельского поселения Новодеревеньковского района Орловской области, ее достоверностью и своевременностью в пределах своей компетенции: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4.1. размещение информации и муниципальных нормативных актов на официальном сайте администрации Новодеревеньковского сельского поселения Новодеревеньковского района Орловской области – ведущего специалиста Сидорчук Л.В;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4.2. обнародование (опубликование) официальной информации и муниципальных правовых актов в средствах массовой информации – главу сельского поселения Меркулова С.В.;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4.3. размещение информации в здании (помещениях) администрации Новодеревеньковского сельского поселения Новодеревеньковского района Орловской Области, и в иных отведенных для этих целей местах – ведущего специалиста Сидорчук Л.В.;</w:t>
      </w:r>
    </w:p>
    <w:p w:rsidR="008A24BB" w:rsidRPr="003A53F5" w:rsidRDefault="008A24BB" w:rsidP="003C151E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главу сельского поселения Меркулова С.В ;</w:t>
      </w:r>
    </w:p>
    <w:p w:rsidR="008A24BB" w:rsidRPr="003A53F5" w:rsidRDefault="008A24BB" w:rsidP="00B46CF6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4.5. предоставление пользователям информации по их запросу, информации о деятельности администрации Новодеревеньковского сельского поселения Новодеревеньковского района Орловской области – глава сельского поселения.</w:t>
      </w:r>
    </w:p>
    <w:p w:rsidR="008A24BB" w:rsidRPr="003A53F5" w:rsidRDefault="008A24BB" w:rsidP="003C151E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3A53F5">
        <w:rPr>
          <w:sz w:val="24"/>
          <w:szCs w:val="24"/>
        </w:rPr>
        <w:t>5. Настоящее постановление вступает в силу на следующий день после дня его официального опубликования (обнародования) .</w:t>
      </w:r>
    </w:p>
    <w:p w:rsidR="008A24BB" w:rsidRPr="003A53F5" w:rsidRDefault="008A24BB" w:rsidP="003C151E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3A53F5">
        <w:rPr>
          <w:sz w:val="24"/>
          <w:szCs w:val="24"/>
        </w:rPr>
        <w:t>6. Настоящее постановление опубликовать (обнародовать) на сайте  администрации Новодеревеньковского сельского поселения.</w:t>
      </w:r>
    </w:p>
    <w:p w:rsidR="008A24BB" w:rsidRPr="003A53F5" w:rsidRDefault="008A24BB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8A24BB" w:rsidRPr="003A53F5" w:rsidRDefault="008A24BB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8A24BB" w:rsidRPr="003A53F5" w:rsidRDefault="008A24BB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8A24BB" w:rsidRPr="003A53F5" w:rsidRDefault="008A24BB" w:rsidP="003C151E">
      <w:pPr>
        <w:widowControl/>
        <w:suppressAutoHyphens/>
        <w:ind w:firstLine="0"/>
        <w:rPr>
          <w:sz w:val="24"/>
          <w:szCs w:val="24"/>
        </w:rPr>
      </w:pPr>
      <w:r w:rsidRPr="003A53F5">
        <w:rPr>
          <w:sz w:val="24"/>
          <w:szCs w:val="24"/>
        </w:rPr>
        <w:t xml:space="preserve">               Глава сельского поселения</w:t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</w:r>
      <w:r w:rsidRPr="003A53F5">
        <w:rPr>
          <w:sz w:val="24"/>
          <w:szCs w:val="24"/>
        </w:rPr>
        <w:tab/>
        <w:t xml:space="preserve">  С.В. Меркулов.</w:t>
      </w:r>
    </w:p>
    <w:p w:rsidR="008A24BB" w:rsidRPr="003A53F5" w:rsidRDefault="008A24BB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A53F5">
        <w:rPr>
          <w:sz w:val="24"/>
          <w:szCs w:val="24"/>
        </w:rPr>
        <w:br w:type="page"/>
      </w:r>
    </w:p>
    <w:p w:rsidR="008A24BB" w:rsidRPr="003A53F5" w:rsidRDefault="008A24BB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A53F5">
        <w:rPr>
          <w:sz w:val="24"/>
          <w:szCs w:val="24"/>
        </w:rPr>
        <w:t>ПРИЛОЖЕНИЕ № 1</w:t>
      </w:r>
    </w:p>
    <w:p w:rsidR="008A24BB" w:rsidRPr="003A53F5" w:rsidRDefault="008A24BB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A53F5">
        <w:rPr>
          <w:sz w:val="24"/>
          <w:szCs w:val="24"/>
        </w:rPr>
        <w:t xml:space="preserve">    К ПОСТАНОВЛЕНИЮ Администрации Новодеревеньковского сельского поселения Новодеревеньковского района Орловской области</w:t>
      </w:r>
    </w:p>
    <w:p w:rsidR="008A24BB" w:rsidRPr="003A53F5" w:rsidRDefault="008A24BB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A53F5">
        <w:rPr>
          <w:sz w:val="24"/>
          <w:szCs w:val="24"/>
        </w:rPr>
        <w:t>От 06 августа 2020  года № 17</w:t>
      </w:r>
    </w:p>
    <w:p w:rsidR="008A24BB" w:rsidRPr="003A53F5" w:rsidRDefault="008A24BB" w:rsidP="00DB5657">
      <w:pPr>
        <w:ind w:firstLine="0"/>
        <w:rPr>
          <w:sz w:val="24"/>
          <w:szCs w:val="24"/>
        </w:rPr>
      </w:pPr>
    </w:p>
    <w:p w:rsidR="008A24BB" w:rsidRPr="003A53F5" w:rsidRDefault="008A24BB" w:rsidP="00DB5657">
      <w:pPr>
        <w:ind w:firstLine="0"/>
        <w:rPr>
          <w:sz w:val="24"/>
          <w:szCs w:val="24"/>
        </w:rPr>
      </w:pPr>
    </w:p>
    <w:p w:rsidR="008A24BB" w:rsidRPr="003A53F5" w:rsidRDefault="008A24BB" w:rsidP="00DB5657">
      <w:pPr>
        <w:ind w:firstLine="0"/>
        <w:jc w:val="center"/>
        <w:rPr>
          <w:bCs/>
          <w:sz w:val="24"/>
          <w:szCs w:val="24"/>
        </w:rPr>
      </w:pPr>
      <w:bookmarkStart w:id="0" w:name="Par39"/>
      <w:bookmarkEnd w:id="0"/>
      <w:r w:rsidRPr="003A53F5">
        <w:rPr>
          <w:bCs/>
          <w:sz w:val="24"/>
          <w:szCs w:val="24"/>
        </w:rPr>
        <w:t>ПОЛОЖЕНИЕ</w:t>
      </w:r>
    </w:p>
    <w:p w:rsidR="008A24BB" w:rsidRPr="003A53F5" w:rsidRDefault="008A24BB" w:rsidP="00DB5657">
      <w:pPr>
        <w:ind w:firstLine="0"/>
        <w:jc w:val="center"/>
        <w:rPr>
          <w:sz w:val="24"/>
          <w:szCs w:val="24"/>
        </w:rPr>
      </w:pPr>
      <w:r w:rsidRPr="003A53F5">
        <w:rPr>
          <w:bCs/>
          <w:sz w:val="24"/>
          <w:szCs w:val="24"/>
        </w:rPr>
        <w:t>об обеспечении доступа пользователей информации к информации о деятельности администрации Новодеревеньковского сельского поселения Новодеревеньковского района Орловской области</w:t>
      </w:r>
    </w:p>
    <w:p w:rsidR="008A24BB" w:rsidRPr="003A53F5" w:rsidRDefault="008A24BB" w:rsidP="00DB5657">
      <w:pPr>
        <w:jc w:val="center"/>
        <w:rPr>
          <w:sz w:val="24"/>
          <w:szCs w:val="24"/>
        </w:rPr>
      </w:pPr>
    </w:p>
    <w:p w:rsidR="008A24BB" w:rsidRPr="003A53F5" w:rsidRDefault="008A24BB" w:rsidP="00DB5657">
      <w:pPr>
        <w:jc w:val="center"/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1" w:name="Par48"/>
      <w:bookmarkEnd w:id="1"/>
      <w:r w:rsidRPr="003A53F5">
        <w:rPr>
          <w:bCs/>
          <w:sz w:val="24"/>
          <w:szCs w:val="24"/>
        </w:rPr>
        <w:t>1. ОБЩИЕ ПОЛОЖЕНИЯ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1. Настоящее Положение определяет порядок обеспечения доступа пользователей информации к информации о деятельности администрации Новодеревеньковского сельского поселения Новодеревеньковского района Орловской области.</w:t>
      </w:r>
    </w:p>
    <w:p w:rsidR="008A24BB" w:rsidRPr="003A53F5" w:rsidRDefault="008A24BB" w:rsidP="006F3EE5">
      <w:pPr>
        <w:rPr>
          <w:sz w:val="24"/>
          <w:szCs w:val="24"/>
        </w:rPr>
      </w:pPr>
      <w:r w:rsidRPr="003A53F5">
        <w:rPr>
          <w:sz w:val="24"/>
          <w:szCs w:val="24"/>
        </w:rPr>
        <w:t xml:space="preserve"> К информации о деятельности администрации относятся:</w:t>
      </w:r>
    </w:p>
    <w:p w:rsidR="008A24BB" w:rsidRPr="003A53F5" w:rsidRDefault="008A24BB" w:rsidP="006F3EE5">
      <w:pPr>
        <w:rPr>
          <w:sz w:val="24"/>
          <w:szCs w:val="24"/>
        </w:rPr>
      </w:pPr>
      <w:r w:rsidRPr="003A53F5">
        <w:rPr>
          <w:sz w:val="24"/>
          <w:szCs w:val="24"/>
        </w:rPr>
        <w:t>- муниципальные правовые акты, устанавливающие структуру, полномочия, порядок формирования и деятельности администрации и организаций и учреждений, подведомственных администрации;</w:t>
      </w:r>
    </w:p>
    <w:p w:rsidR="008A24BB" w:rsidRPr="003A53F5" w:rsidRDefault="008A24BB" w:rsidP="006F3EE5">
      <w:pPr>
        <w:rPr>
          <w:sz w:val="24"/>
          <w:szCs w:val="24"/>
        </w:rPr>
      </w:pPr>
      <w:r w:rsidRPr="003A53F5">
        <w:rPr>
          <w:sz w:val="24"/>
          <w:szCs w:val="24"/>
        </w:rPr>
        <w:t>- иная информация, касающаяся деятельности  администрации и организаций и учреждений подведомственных администрации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3. Запрос – обращение пользователя информацией в устной или письменной форме, в том числе в виде электронного документа, в администрацию либо к его должностному лицу о предоставлении информации о деятельности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4. Официальный сайт администрации(далее – официальный сайт) – сайт в информационно-телекоммуникационной сети «Интернет» (далее – сеть «Интернет»)– размещенный по адресу</w:t>
      </w:r>
      <w:r w:rsidRPr="003A53F5">
        <w:rPr>
          <w:sz w:val="24"/>
          <w:szCs w:val="24"/>
          <w:lang w:val="en-US"/>
        </w:rPr>
        <w:t>www</w:t>
      </w:r>
      <w:r w:rsidRPr="003A53F5">
        <w:rPr>
          <w:sz w:val="24"/>
          <w:szCs w:val="24"/>
        </w:rPr>
        <w:t>.</w:t>
      </w:r>
      <w:r w:rsidRPr="003A53F5">
        <w:rPr>
          <w:sz w:val="24"/>
          <w:szCs w:val="24"/>
          <w:lang w:val="en-US"/>
        </w:rPr>
        <w:t>admglebovskoe</w:t>
      </w:r>
      <w:r w:rsidRPr="003A53F5">
        <w:rPr>
          <w:sz w:val="24"/>
          <w:szCs w:val="24"/>
        </w:rPr>
        <w:t>.</w:t>
      </w:r>
      <w:r w:rsidRPr="003A53F5">
        <w:rPr>
          <w:sz w:val="24"/>
          <w:szCs w:val="24"/>
          <w:lang w:val="en-US"/>
        </w:rPr>
        <w:t>ru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Статус сайта определен Глебовским сельским Советом народных депутатов Новодеревеньковского района Орловской области Решение № 4/4 от 06.08.2012 года «Об утверждения положения об официальном сайте администрации Новодеревеньковского сельского поселения Новодеревеньковского района Орловской области».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5. Действие настоящего Положения не распространяется на: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в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порядок рассмотрения в администрации устных и письменных обращений граждан;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порядок предоставления администрации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6. Правовое регулирование отношений, связанных с обеспечением доступа к информации о деятельности администрации, осуществляется в соответствии с Конституцией Российской Федерации, федеральными конституционными законами,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иными федеральными законами, иными нормативными правовыми актами Российской Федерации, муниципальными правовыми актами.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7.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8. Информация о деятельности администрации, предоставляемая на бесплатной основе: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передаваемая в устной форме;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размещаемая на официальном сайте, а также в отведенных местах для размещения информации о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иная установленная действующим законодательством информация о деятельности администрации, а также иная установленная муниципальными правовыми актами информация о деятельности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9. Порядок оплаты и взимания платы за предоставление информации о деятельности администрациив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администрации, подлежат зачислению в местный бюджет.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10. В администрации ведется учет расходов, связанных с обеспечением доступа к информации о деятельности администрации при планировании бюджетного финансирования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2" w:name="Par72"/>
      <w:bookmarkEnd w:id="2"/>
      <w:r w:rsidRPr="003A53F5">
        <w:rPr>
          <w:bCs/>
          <w:sz w:val="24"/>
          <w:szCs w:val="24"/>
        </w:rPr>
        <w:t xml:space="preserve">2. ОСНОВНЫЕ ПРИНЦИПЫ ОБЕСПЕЧЕНИЯ ДОСТУПА </w:t>
      </w:r>
    </w:p>
    <w:p w:rsidR="008A24BB" w:rsidRPr="003A53F5" w:rsidRDefault="008A24BB" w:rsidP="00EF06C0">
      <w:pPr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К ИНФОРМАЦИИ О ДЕЯТЕЛЬНОСТИАДМИНИСТРАЦИИ.</w:t>
      </w:r>
    </w:p>
    <w:p w:rsidR="008A24BB" w:rsidRPr="003A53F5" w:rsidRDefault="008A24BB" w:rsidP="00EF06C0">
      <w:pPr>
        <w:jc w:val="center"/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11. Основными принципами обеспечения доступа к информации о деятельности администрации являются: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открытость и доступность информации о деятельности администрации за исключением случаев, предусмотренных действующим законодательством;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достоверность информации о деятельности администрациии своевременность ее предоставления;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свобода поиска, получения, передачи и распространения информации о деятельности администрации любым законным способом;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3" w:name="Par81"/>
      <w:bookmarkEnd w:id="3"/>
      <w:r w:rsidRPr="003A53F5">
        <w:rPr>
          <w:bCs/>
          <w:sz w:val="24"/>
          <w:szCs w:val="24"/>
        </w:rPr>
        <w:t>3. СПОСОБЫ ОБЕСПЕЧЕНИЯ ДОСТУПА К ИНФОРМАЦИИ</w:t>
      </w:r>
    </w:p>
    <w:p w:rsidR="008A24BB" w:rsidRPr="003A53F5" w:rsidRDefault="008A24BB" w:rsidP="00DD7039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ОДЕЯТЕЛЬНОСТИ АДМИНИСТРАЦИИ.</w:t>
      </w:r>
    </w:p>
    <w:p w:rsidR="008A24BB" w:rsidRPr="003A53F5" w:rsidRDefault="008A24BB" w:rsidP="00DB5657">
      <w:pPr>
        <w:jc w:val="center"/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12. Доступ к информации о деятельности администрации обеспечивается следующими способами: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обнародование (опубликование) администрацией информации о своей деятельности в средствах массовой информации;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размещение администрацией информации о своей деятельности на официальном сайте;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размещение администрацией информации о своей деятельности в помещениях, занимаемых администрацией, и в иных отведенных для этих целей местах;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предоставление пользователям информацией по их запросу информации о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4" w:name="Par93"/>
      <w:bookmarkEnd w:id="4"/>
      <w:r w:rsidRPr="003A53F5">
        <w:rPr>
          <w:bCs/>
          <w:sz w:val="24"/>
          <w:szCs w:val="24"/>
        </w:rPr>
        <w:t>4. ФОРМА ПРЕДОСТАВЛЕНИЯ ИНФОРМАЦИИ</w:t>
      </w:r>
    </w:p>
    <w:p w:rsidR="008A24BB" w:rsidRPr="003A53F5" w:rsidRDefault="008A24BB" w:rsidP="00DD7039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13.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14. Форма предоставления информации о деятельности администрации устанавливается настоящим Положением в соответствии с действующим законодательством.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15.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администрации на ее предоставление.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16. Информация о деятельности администрации может быть передана по сетям связи общего пользования.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17. Перечень информации о деятельности администрации, размещаемой в сети «Интернет», определяется постановлением администрации Новодеревеньковского сельского поселения Новодеревеньковского района Орловской области</w:t>
      </w:r>
      <w:bookmarkStart w:id="5" w:name="_GoBack"/>
      <w:bookmarkEnd w:id="5"/>
      <w:r w:rsidRPr="003A53F5">
        <w:rPr>
          <w:sz w:val="24"/>
          <w:szCs w:val="24"/>
        </w:rPr>
        <w:t xml:space="preserve"> 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6" w:name="Par101"/>
      <w:bookmarkEnd w:id="6"/>
      <w:r w:rsidRPr="003A53F5">
        <w:rPr>
          <w:bCs/>
          <w:sz w:val="24"/>
          <w:szCs w:val="24"/>
        </w:rPr>
        <w:t>5. ПРАВА ПОЛЬЗОВАТЕЛЯ ИНФОРМАЦИЕЙ</w:t>
      </w:r>
    </w:p>
    <w:p w:rsidR="008A24BB" w:rsidRPr="003A53F5" w:rsidRDefault="008A24BB" w:rsidP="00DB5657">
      <w:pPr>
        <w:jc w:val="center"/>
        <w:outlineLvl w:val="1"/>
        <w:rPr>
          <w:sz w:val="24"/>
          <w:szCs w:val="24"/>
        </w:rPr>
      </w:pPr>
      <w:r w:rsidRPr="003A53F5">
        <w:rPr>
          <w:bCs/>
          <w:sz w:val="24"/>
          <w:szCs w:val="24"/>
        </w:rPr>
        <w:t>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18. Пользователь информацией имеет право: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получать достоверную информацию о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отказаться от получения информации о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обжаловать в установленном порядке нормативные правовые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7" w:name="Par110"/>
      <w:bookmarkEnd w:id="7"/>
      <w:r w:rsidRPr="003A53F5">
        <w:rPr>
          <w:bCs/>
          <w:sz w:val="24"/>
          <w:szCs w:val="24"/>
        </w:rPr>
        <w:t>6. ОРГАНИЗАЦИЯ ДОСТУПА К ИНФОРМАЦИИ</w:t>
      </w:r>
    </w:p>
    <w:p w:rsidR="008A24BB" w:rsidRPr="003A53F5" w:rsidRDefault="008A24BB" w:rsidP="00DD7039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19. Доступ к информации о деятельности администрации обеспечивается в пределах своих полномочий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20. В пределах своей компетенции уполномоченными представителями администрации по организации доступа к информации о деятельности администрации являются: ведущий специалист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21. Организация доступа к информации о деятельности администрации осуществляется с учетом требований действующего законодательства и в порядке, установленном настоящим Положением.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8" w:name="Par117"/>
      <w:bookmarkEnd w:id="8"/>
      <w:r w:rsidRPr="003A53F5">
        <w:rPr>
          <w:bCs/>
          <w:sz w:val="24"/>
          <w:szCs w:val="24"/>
        </w:rPr>
        <w:t>7. ФОРМА ДОСТУПА К ИНФОРМАЦИИ</w:t>
      </w: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22. Организация доступа к информации о деятельности администрации, размещаемой в сети ««Интернет»»:</w:t>
      </w:r>
    </w:p>
    <w:p w:rsidR="008A24BB" w:rsidRPr="003A53F5" w:rsidRDefault="008A24BB" w:rsidP="00123DEB">
      <w:pPr>
        <w:rPr>
          <w:sz w:val="24"/>
          <w:szCs w:val="24"/>
        </w:rPr>
      </w:pPr>
      <w:r w:rsidRPr="003A53F5">
        <w:rPr>
          <w:sz w:val="24"/>
          <w:szCs w:val="24"/>
        </w:rPr>
        <w:t xml:space="preserve">- администрации для размещения информации о своей деятельности в сети «Интернет», использует свой официальный сайт, размещенный по адресу: </w:t>
      </w:r>
      <w:r w:rsidRPr="003A53F5">
        <w:rPr>
          <w:sz w:val="24"/>
          <w:szCs w:val="24"/>
          <w:lang w:val="en-US"/>
        </w:rPr>
        <w:t>www</w:t>
      </w:r>
      <w:r w:rsidRPr="003A53F5">
        <w:rPr>
          <w:sz w:val="24"/>
          <w:szCs w:val="24"/>
        </w:rPr>
        <w:t xml:space="preserve">. </w:t>
      </w:r>
      <w:r w:rsidRPr="003A53F5">
        <w:rPr>
          <w:sz w:val="24"/>
          <w:szCs w:val="24"/>
          <w:lang w:val="en-US"/>
        </w:rPr>
        <w:t>admglebovskoe</w:t>
      </w:r>
      <w:r w:rsidRPr="003A53F5">
        <w:rPr>
          <w:sz w:val="24"/>
          <w:szCs w:val="24"/>
        </w:rPr>
        <w:t>.</w:t>
      </w:r>
      <w:r w:rsidRPr="003A53F5">
        <w:rPr>
          <w:sz w:val="24"/>
          <w:szCs w:val="24"/>
          <w:lang w:val="en-US"/>
        </w:rPr>
        <w:t>ru</w:t>
      </w:r>
      <w:r w:rsidRPr="003A53F5">
        <w:rPr>
          <w:sz w:val="24"/>
          <w:szCs w:val="24"/>
        </w:rPr>
        <w:t xml:space="preserve"> с адресом электронной почты –</w:t>
      </w:r>
      <w:r w:rsidRPr="003A53F5">
        <w:rPr>
          <w:sz w:val="24"/>
          <w:szCs w:val="24"/>
          <w:lang w:val="en-US"/>
        </w:rPr>
        <w:t>glebovo</w:t>
      </w:r>
      <w:r w:rsidRPr="003A53F5">
        <w:rPr>
          <w:sz w:val="24"/>
          <w:szCs w:val="24"/>
        </w:rPr>
        <w:t>-</w:t>
      </w:r>
      <w:r w:rsidRPr="003A53F5">
        <w:rPr>
          <w:sz w:val="24"/>
          <w:szCs w:val="24"/>
          <w:lang w:val="en-US"/>
        </w:rPr>
        <w:t>adm</w:t>
      </w:r>
      <w:r w:rsidRPr="003A53F5">
        <w:rPr>
          <w:sz w:val="24"/>
          <w:szCs w:val="24"/>
        </w:rPr>
        <w:t>@</w:t>
      </w:r>
      <w:r w:rsidRPr="003A53F5">
        <w:rPr>
          <w:sz w:val="24"/>
          <w:szCs w:val="24"/>
          <w:lang w:val="en-US"/>
        </w:rPr>
        <w:t>yandex</w:t>
      </w:r>
      <w:r w:rsidRPr="003A53F5">
        <w:rPr>
          <w:sz w:val="24"/>
          <w:szCs w:val="24"/>
        </w:rPr>
        <w:t>.</w:t>
      </w:r>
      <w:r w:rsidRPr="003A53F5">
        <w:rPr>
          <w:sz w:val="24"/>
          <w:szCs w:val="24"/>
          <w:lang w:val="en-US"/>
        </w:rPr>
        <w:t>ru</w:t>
      </w:r>
      <w:r w:rsidRPr="003A53F5">
        <w:rPr>
          <w:sz w:val="24"/>
          <w:szCs w:val="24"/>
        </w:rPr>
        <w:t xml:space="preserve"> по которым пользователем информацией может быть направлен запрос и с которых может быть получена запрашиваемая информация;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на официальном сайте также размещается информация о деятельности органов местного самоуправления, структурных подразделениях, подведомственных организациях администрации по их представлению через специалиста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23.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24. Официальное опубликование муниципальных правовых актов осуществляется в соответствии с установленным законодательством Российской Федерации, муниципальными правовыми актами порядком их официального опубликования.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25. Коллегиальные органы местного самоуправления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коллегиальных заседаниях.</w:t>
      </w:r>
    </w:p>
    <w:p w:rsidR="008A24BB" w:rsidRPr="003A53F5" w:rsidRDefault="008A24BB" w:rsidP="00D67954">
      <w:pPr>
        <w:widowControl/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26. Размещение информации о деятельности администрации: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1)в помещениях, занимаемых администрацией, и иных отведенных для этих целей местах: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администрация вправе размещать в помещениях, занимаемых администрацией иные сведения, необходимые для оперативного информирования пользователей информацией.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2)через библиотечные и архивные фонды.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9" w:name="Par169"/>
      <w:bookmarkEnd w:id="9"/>
      <w:r w:rsidRPr="003A53F5">
        <w:rPr>
          <w:bCs/>
          <w:sz w:val="24"/>
          <w:szCs w:val="24"/>
        </w:rPr>
        <w:t>8. ЗАПРОС ИНФОРМАЦИИ 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27. Пользователь информацией имеет право обращаться в администрации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28.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(последнее, если имеется)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администрации, либо фамилия и инициалы или должность соответствующего должностного лица.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29. При составлении запроса используется государственный язык Российской Федерации.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30. Запрос, составленный в письменной форме, подлежит регистрации в течение трех дней со дня его поступления в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31.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законодательством срока для ответа на запрос.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32. Если запрос не относится к деятельности администрации,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О переадресации запроса в этот же срок сообщается направившему запрос пользователю информацией. В случае, если администрация 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33. Администрация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34. Требования настоящего Положения к запросу в письменной форме и ответу на него применяются к запросу, поступившему в администрации по сети «Интернет», а также к ответу на такой запрос.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10" w:name="Par183"/>
      <w:bookmarkEnd w:id="10"/>
      <w:r w:rsidRPr="003A53F5">
        <w:rPr>
          <w:bCs/>
          <w:sz w:val="24"/>
          <w:szCs w:val="24"/>
        </w:rPr>
        <w:t>9. ПОРЯДОК ПРЕДОСТАВЛЕНИЯ ИНФОРМАЦИИ</w:t>
      </w: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О ДЕЯТЕЛЬНОСТИ АДМИНИСТРАЦИИПО ЗАПРОСУ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35. Информация о деятельности администрации по запросу предоставляется в виде: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ответа на запрос (в котором содержится или к которому прилагается запрашиваемая информация),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мотивированного отказа в предоставлении указанной информации в соответствии с настоящим Положением.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36. При ответе на запрос используется государственный язык Российской Федерации.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37. При запросе информации о деятельности администрации, опубликованной в средствах массовой информации либо размещенной в сети «Интернет»,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39. Ответ на запрос подлежит обязательной регистрации администрации.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40. Администрация в случае предоставления информации, содержащей неточные сведения, администрация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11" w:name="Par196"/>
      <w:bookmarkEnd w:id="11"/>
      <w:r w:rsidRPr="003A53F5">
        <w:rPr>
          <w:bCs/>
          <w:sz w:val="24"/>
          <w:szCs w:val="24"/>
        </w:rPr>
        <w:t>10. ОСНОВАНИЯ, ИСКЛЮЧАЮЩИЕ ВОЗМОЖНОСТЬ ПРЕДОСТАВЛЕНИЯИНФОРМАЦИИ 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41. Информация о деятельности администрации не предоставляется в случае, если: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содержание запроса не позволяет установить запрашиваемую информацию о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запрашиваемая информация не относится к деятельности администрации;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запрашиваемая информация относится к информации ограниченного доступа;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-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42.Администрациявправе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3354EA">
      <w:pPr>
        <w:pStyle w:val="Title"/>
        <w:spacing w:before="0" w:after="0"/>
        <w:ind w:firstLine="720"/>
        <w:rPr>
          <w:b w:val="0"/>
          <w:sz w:val="24"/>
          <w:szCs w:val="24"/>
        </w:rPr>
      </w:pPr>
      <w:bookmarkStart w:id="12" w:name="Par208"/>
      <w:bookmarkEnd w:id="12"/>
      <w:r w:rsidRPr="003A53F5">
        <w:rPr>
          <w:b w:val="0"/>
          <w:sz w:val="24"/>
          <w:szCs w:val="24"/>
        </w:rPr>
        <w:t>11. ОЗНАКОМЛЕНИЕ ПОЛЬЗОВАТЕЛЕЙ ИНФОРМАЦИЕЙ</w:t>
      </w:r>
    </w:p>
    <w:p w:rsidR="008A24BB" w:rsidRPr="003A53F5" w:rsidRDefault="008A24BB" w:rsidP="003354EA">
      <w:pPr>
        <w:pStyle w:val="Title"/>
        <w:spacing w:before="0" w:after="0"/>
        <w:ind w:firstLine="720"/>
        <w:rPr>
          <w:b w:val="0"/>
          <w:kern w:val="0"/>
          <w:sz w:val="24"/>
          <w:szCs w:val="24"/>
        </w:rPr>
      </w:pPr>
      <w:r w:rsidRPr="003A53F5">
        <w:rPr>
          <w:b w:val="0"/>
          <w:sz w:val="24"/>
          <w:szCs w:val="24"/>
        </w:rPr>
        <w:t>С ИНФОРМАЦИЕЙ О ДЕЯТЕЛЬНОСТИ АДМИНИСТРАЦИИ</w:t>
      </w:r>
      <w:r w:rsidRPr="003A53F5">
        <w:rPr>
          <w:b w:val="0"/>
          <w:kern w:val="0"/>
          <w:sz w:val="24"/>
          <w:szCs w:val="24"/>
        </w:rPr>
        <w:t>НАХОДЯЩЕЙСЯ В БИБЛИОТЕЧНЫХ И АРХИВНЫХ ФОНДАХ</w:t>
      </w:r>
    </w:p>
    <w:p w:rsidR="008A24BB" w:rsidRPr="003A53F5" w:rsidRDefault="008A24BB" w:rsidP="003354EA">
      <w:pPr>
        <w:suppressAutoHyphens/>
        <w:rPr>
          <w:sz w:val="24"/>
          <w:szCs w:val="24"/>
        </w:rPr>
      </w:pPr>
      <w:bookmarkStart w:id="13" w:name="BM1021"/>
      <w:bookmarkEnd w:id="13"/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43. Информация о деятельности администрации, находящаяся в библиотечных фондах, представлена: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1) официальными документами и документами по вопросам местного значения уровня администрации Новодеревеньковского сельского поселения, поступающих в фонды муниципальных библиотек;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2) сведениями о наименовании, структуре, почтовых и юридических адресах, телефонах администрации, сведениях о создании, реорганизации и ликвидации администрации,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3) информацией об официальных визитах и рабочих поездках руководителей и официальных делегаций администрацией, текстами официальных выступлений руководителей, аналитическими докладами и обзорами информационного характера о деятельности администрации, информацией о вступлении в должность или отставке главы Новодеревеньковского сельского поселения,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bookmarkStart w:id="14" w:name="BM1003"/>
      <w:bookmarkEnd w:id="14"/>
      <w:r w:rsidRPr="003A53F5">
        <w:rPr>
          <w:sz w:val="24"/>
          <w:szCs w:val="24"/>
        </w:rPr>
        <w:t>44. Ознакомление пользователей информацией с информацией о деятельности администрации, находящейся в библиотечных фондах, осуществляется в муниципальных библиотеках Новодеревеньковского сельского поселения в соответствии с графиком работы библиотек.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45.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46. Пользователи информацией, осуществляющие поиск информации о деятельности администрации, имеют право: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1)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2)бесплатно получить любой документ из библиотечных фондов для ознакомления в читальных залах библиотек;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3)бесплатно получать консультационную помощь в поиске и выборе информации о деятельности администрации;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4) получать документы о деятельности администрации (и/или их копии) по межбиблиотечному абонементу из других библиотек;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5)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47. Пользователи информацией обязаны: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1) соблюдать правила пользования библиотеками;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48. 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администрации,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администрации.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49.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администрации, порядке ознакомления с ней.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50.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51.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 библиотеки.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52. В соответствии с заполненными требованиями специалист библиотеки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 библиотеки.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53.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54.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библиотеке по месту жительства.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55. Ознакомление пользователей информацией с информацией о деятельности администрации,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8A24BB" w:rsidRPr="003A53F5" w:rsidRDefault="008A24BB" w:rsidP="00DB5657">
      <w:pPr>
        <w:jc w:val="center"/>
        <w:outlineLvl w:val="1"/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12. ОТВЕТСТВЕННОСТЬ ЗА НАРУШЕНИЕ ПОРЯДКА ДОСТУПА</w:t>
      </w:r>
    </w:p>
    <w:p w:rsidR="008A24BB" w:rsidRPr="003A53F5" w:rsidRDefault="008A24BB" w:rsidP="00710F1E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КИНФОРМАЦИИ 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>56. 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15" w:name="Par213"/>
      <w:bookmarkEnd w:id="15"/>
      <w:r w:rsidRPr="003A53F5">
        <w:rPr>
          <w:bCs/>
          <w:sz w:val="24"/>
          <w:szCs w:val="24"/>
        </w:rPr>
        <w:t>13. КОНТРОЛЬ И НАДЗОР ЗА ОБЕСПЕЧЕНИЕМ ДОСТУПА</w:t>
      </w:r>
    </w:p>
    <w:p w:rsidR="008A24BB" w:rsidRPr="003A53F5" w:rsidRDefault="008A24BB" w:rsidP="00710F1E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КИНФОРМАЦИИ О ДЕЯТЕЛЬНОСТИ АДМИНИСТРАЦИИ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57. Контроль за обеспечением доступа к информации о деятельности администрации осуществляется по следующим направлениям: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1) своевременное формирование и размещение информации о деятельности администрации на официальном сайте администрации в сети «Интернет»;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2) своевременное формирование и размещение информации о деятельности администрации в помещении, занимаемом администрацией;</w:t>
      </w:r>
    </w:p>
    <w:p w:rsidR="008A24BB" w:rsidRPr="003A53F5" w:rsidRDefault="008A24BB" w:rsidP="00DB5657">
      <w:pPr>
        <w:suppressAutoHyphens/>
        <w:rPr>
          <w:sz w:val="24"/>
          <w:szCs w:val="24"/>
        </w:rPr>
      </w:pPr>
      <w:r w:rsidRPr="003A53F5">
        <w:rPr>
          <w:sz w:val="24"/>
          <w:szCs w:val="24"/>
        </w:rPr>
        <w:t>3)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 xml:space="preserve">58. Контроль за обеспечением доступа к информации о деятельности администрации, ее достоверности и своевременности, осуществляют в пределах своей компетенции глава сельского поселения. 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jc w:val="center"/>
        <w:outlineLvl w:val="1"/>
        <w:rPr>
          <w:bCs/>
          <w:sz w:val="24"/>
          <w:szCs w:val="24"/>
        </w:rPr>
      </w:pPr>
      <w:bookmarkStart w:id="16" w:name="Par218"/>
      <w:bookmarkEnd w:id="16"/>
      <w:r w:rsidRPr="003A53F5">
        <w:rPr>
          <w:bCs/>
          <w:sz w:val="24"/>
          <w:szCs w:val="24"/>
        </w:rPr>
        <w:t>14. ОТВЕТСТВЕННОСТЬ ЗА НАРУШЕНИЕ ПРАВА НА ДОСТУП</w:t>
      </w:r>
    </w:p>
    <w:p w:rsidR="008A24BB" w:rsidRPr="003A53F5" w:rsidRDefault="008A24BB" w:rsidP="00C40AC7">
      <w:pPr>
        <w:jc w:val="center"/>
        <w:outlineLvl w:val="1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КИНФОРМАЦИИ О ДЕЯТЕЛЬНОСТИ АДМИНИСТРАЦИИ</w:t>
      </w:r>
    </w:p>
    <w:p w:rsidR="008A24BB" w:rsidRPr="003A53F5" w:rsidRDefault="008A24BB" w:rsidP="00C40AC7">
      <w:pPr>
        <w:jc w:val="center"/>
        <w:outlineLvl w:val="1"/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t xml:space="preserve">59. 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8A24BB" w:rsidRPr="003A53F5" w:rsidRDefault="008A24BB" w:rsidP="00DB5657">
      <w:pPr>
        <w:rPr>
          <w:sz w:val="24"/>
          <w:szCs w:val="24"/>
        </w:rPr>
      </w:pPr>
    </w:p>
    <w:p w:rsidR="008A24BB" w:rsidRPr="003A53F5" w:rsidRDefault="008A24BB" w:rsidP="00DB5657">
      <w:pPr>
        <w:rPr>
          <w:sz w:val="24"/>
          <w:szCs w:val="24"/>
        </w:rPr>
      </w:pPr>
      <w:r w:rsidRPr="003A53F5">
        <w:rPr>
          <w:sz w:val="24"/>
          <w:szCs w:val="24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785"/>
        <w:gridCol w:w="5813"/>
      </w:tblGrid>
      <w:tr w:rsidR="008A24BB" w:rsidRPr="003A53F5">
        <w:tc>
          <w:tcPr>
            <w:tcW w:w="4785" w:type="dxa"/>
          </w:tcPr>
          <w:p w:rsidR="008A24BB" w:rsidRPr="003A53F5" w:rsidRDefault="008A24BB" w:rsidP="004C7040">
            <w:pPr>
              <w:ind w:firstLine="0"/>
              <w:jc w:val="center"/>
              <w:rPr>
                <w:sz w:val="24"/>
                <w:szCs w:val="24"/>
              </w:rPr>
            </w:pPr>
            <w:bookmarkStart w:id="17" w:name="Par223"/>
            <w:bookmarkEnd w:id="17"/>
          </w:p>
        </w:tc>
        <w:tc>
          <w:tcPr>
            <w:tcW w:w="5813" w:type="dxa"/>
          </w:tcPr>
          <w:p w:rsidR="008A24BB" w:rsidRPr="003A53F5" w:rsidRDefault="008A24BB" w:rsidP="00C40AC7">
            <w:pPr>
              <w:ind w:left="2019"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ПРИЛОЖЕНИЕ № 2</w:t>
            </w:r>
          </w:p>
          <w:p w:rsidR="008A24BB" w:rsidRPr="003A53F5" w:rsidRDefault="008A24BB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К постановлению                </w:t>
            </w:r>
          </w:p>
          <w:p w:rsidR="008A24BB" w:rsidRPr="003A53F5" w:rsidRDefault="008A24BB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Администрации Новодеревеньковского сельского поселения Новодеревеньковского района Орловской области</w:t>
            </w:r>
          </w:p>
          <w:p w:rsidR="008A24BB" w:rsidRPr="003A53F5" w:rsidRDefault="008A24BB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От 06.08.2020  года № 17</w:t>
            </w:r>
          </w:p>
          <w:p w:rsidR="008A24BB" w:rsidRPr="003A53F5" w:rsidRDefault="008A24BB" w:rsidP="00C40AC7">
            <w:pPr>
              <w:widowControl/>
              <w:suppressAutoHyphens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8A24BB" w:rsidRPr="003A53F5" w:rsidRDefault="008A24BB" w:rsidP="00372FD5">
      <w:pPr>
        <w:pStyle w:val="ConsPlusTitle"/>
        <w:jc w:val="center"/>
        <w:rPr>
          <w:b w:val="0"/>
          <w:sz w:val="24"/>
          <w:szCs w:val="24"/>
        </w:rPr>
      </w:pPr>
    </w:p>
    <w:p w:rsidR="008A24BB" w:rsidRPr="003A53F5" w:rsidRDefault="008A24BB" w:rsidP="00372FD5">
      <w:pPr>
        <w:pStyle w:val="ConsPlusTitle"/>
        <w:jc w:val="center"/>
        <w:rPr>
          <w:b w:val="0"/>
          <w:sz w:val="24"/>
          <w:szCs w:val="24"/>
        </w:rPr>
      </w:pPr>
    </w:p>
    <w:p w:rsidR="008A24BB" w:rsidRPr="003A53F5" w:rsidRDefault="008A24BB" w:rsidP="00372FD5">
      <w:pPr>
        <w:pStyle w:val="ConsPlusTitle"/>
        <w:jc w:val="center"/>
        <w:rPr>
          <w:b w:val="0"/>
          <w:sz w:val="24"/>
          <w:szCs w:val="24"/>
        </w:rPr>
      </w:pPr>
      <w:r w:rsidRPr="003A53F5">
        <w:rPr>
          <w:b w:val="0"/>
          <w:sz w:val="24"/>
          <w:szCs w:val="24"/>
        </w:rPr>
        <w:t>ПЕРЕЧЕНЬ</w:t>
      </w:r>
    </w:p>
    <w:p w:rsidR="008A24BB" w:rsidRPr="003A53F5" w:rsidRDefault="008A24BB" w:rsidP="00372FD5">
      <w:pPr>
        <w:pStyle w:val="ConsPlusTitle"/>
        <w:jc w:val="center"/>
        <w:rPr>
          <w:b w:val="0"/>
          <w:sz w:val="24"/>
          <w:szCs w:val="24"/>
        </w:rPr>
      </w:pPr>
      <w:r w:rsidRPr="003A53F5">
        <w:rPr>
          <w:b w:val="0"/>
          <w:sz w:val="24"/>
          <w:szCs w:val="24"/>
        </w:rPr>
        <w:t>информации о деятельности администрации Новодеревеньковского сельского поселения Новодеревеньковского района Орловской области, размещаемой на официальном сайте администрации Новодеревеньковского сельского поселения Новодеревеньковского района Орловской области  в информационно-телекоммуникационной сети «Интернет», в том числе в форме открытых данных</w:t>
      </w:r>
    </w:p>
    <w:p w:rsidR="008A24BB" w:rsidRPr="003A53F5" w:rsidRDefault="008A24BB" w:rsidP="00372FD5">
      <w:pPr>
        <w:pStyle w:val="ConsPlusTitle"/>
        <w:jc w:val="center"/>
        <w:rPr>
          <w:b w:val="0"/>
          <w:sz w:val="24"/>
          <w:szCs w:val="24"/>
        </w:rPr>
      </w:pPr>
    </w:p>
    <w:p w:rsidR="008A24BB" w:rsidRPr="003A53F5" w:rsidRDefault="008A24BB" w:rsidP="00372FD5">
      <w:pPr>
        <w:ind w:firstLine="0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8A24BB" w:rsidRPr="003A53F5">
        <w:trPr>
          <w:tblHeader/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8A24BB" w:rsidRPr="003A53F5">
        <w:trPr>
          <w:tblHeader/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</w:t>
            </w:r>
          </w:p>
        </w:tc>
      </w:tr>
      <w:tr w:rsidR="008A24BB" w:rsidRPr="003A53F5">
        <w:trPr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D82F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</w:rPr>
              <w:t>I. Общая информация об администрации Новодеревеньковского сельского поселения Новодеревеньковского района Орловской области – далее администрации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6E63F5">
            <w:pPr>
              <w:tabs>
                <w:tab w:val="left" w:pos="4909"/>
              </w:tabs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специалист- Сидорчук Л.В..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67954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2.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поселения –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3. Структура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 – Меркулов С.. В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4. Сведения о руководителе, его заместителях, руководителях структурных подразделений, руководителях подведомственных организаций (фамилии, имена, отчества (последнее - при наличии),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A24BB" w:rsidRPr="003A53F5" w:rsidRDefault="008A24BB" w:rsidP="00A605B6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82F1B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6. Сведения о средствах массовой информации, учрежденных администрацией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поселения-Меркулов С.В.</w:t>
            </w:r>
          </w:p>
        </w:tc>
      </w:tr>
      <w:tr w:rsidR="008A24BB" w:rsidRPr="003A53F5">
        <w:trPr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372FD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  <w:lang w:val="en-US"/>
              </w:rPr>
              <w:t>II</w:t>
            </w:r>
            <w:r w:rsidRPr="003A53F5">
              <w:rPr>
                <w:bCs/>
                <w:sz w:val="24"/>
                <w:szCs w:val="24"/>
              </w:rPr>
              <w:t>. Нормотворческая деятельность администрации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67954">
            <w:pPr>
              <w:widowControl/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7. Муниципальные правовые акты, изданные (принятые)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 Сидорчук Л.В.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8. Тексты проектов муниципальных правовых актов, внесенных в представительный орган муниципального образования,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3 рабочих дней со дня внесения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поселения-Меркулов С.В.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outlineLvl w:val="1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 Сидорчук Л.В.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82F1B">
            <w:pPr>
              <w:ind w:firstLine="0"/>
              <w:outlineLvl w:val="1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11. Установленные формы обращений, заявлений и иных документов, принимаемых администрациейк рассмотрению в соответствии с законами и иными нормативными правовыми актами, муниципальными правовыми актами</w:t>
            </w:r>
          </w:p>
          <w:p w:rsidR="008A24BB" w:rsidRPr="003A53F5" w:rsidRDefault="008A24BB" w:rsidP="00D82F1B">
            <w:pPr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поселения-Меркулов С.В.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82F1B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8A24BB" w:rsidRPr="003A53F5" w:rsidRDefault="008A24BB" w:rsidP="00D82F1B">
            <w:pPr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специалист-бухгалтер администрации-Филимонова О.А.</w:t>
            </w:r>
          </w:p>
        </w:tc>
      </w:tr>
      <w:tr w:rsidR="008A24BB" w:rsidRPr="003A53F5">
        <w:trPr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372FD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</w:rPr>
              <w:t>II</w:t>
            </w:r>
            <w:r w:rsidRPr="003A53F5">
              <w:rPr>
                <w:bCs/>
                <w:sz w:val="24"/>
                <w:szCs w:val="24"/>
                <w:lang w:val="en-US"/>
              </w:rPr>
              <w:t>I</w:t>
            </w:r>
            <w:r w:rsidRPr="003A53F5">
              <w:rPr>
                <w:bCs/>
                <w:sz w:val="24"/>
                <w:szCs w:val="24"/>
              </w:rPr>
              <w:t>. Информация о текущей деятельности администрации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D82F1B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сведения о мероприятиях проводимых администрациейадминистрация, в том числе сведений об официальных визитах и о рабочих поездках руководителей и официальных делегаций 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 –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 –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15. Информация о результатах контрольных проверок, проведенных администрациейв пределах полномочий, а также о результатах проверок, проведенных в администрациии подведомственных организациях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16. Тексты официальных выступлений и заявлений руководителя  администрациии его заместителей 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день заявления или выступления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17.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18. Сведения об использовании администрациии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Не позднее I квартала года, следующего за отчетным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372FD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  <w:lang w:val="en-US"/>
              </w:rPr>
              <w:t>IV</w:t>
            </w:r>
            <w:r w:rsidRPr="003A53F5">
              <w:rPr>
                <w:bCs/>
                <w:sz w:val="24"/>
                <w:szCs w:val="24"/>
              </w:rPr>
              <w:t>. Информация о кадровом обеспечении администрации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поселения-Меркулов С.В.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21. Номера телефонов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22.Сведения о вакантных должностях муниципальной службы, имеющихся в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23.Квалификационные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trHeight w:val="2688"/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25. Порядок работы комиссии по урегулированию конфликта интересов; порядок работы комиссии по трудовым спорам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8C32B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26. Информация о принимаемых мерах по противодействию коррупции в администрации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С.В.</w:t>
            </w:r>
          </w:p>
        </w:tc>
      </w:tr>
      <w:tr w:rsidR="008A24BB" w:rsidRPr="003A53F5">
        <w:trPr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8C32B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</w:rPr>
              <w:t>V.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29. Фамилия, имя и отчество руководителя структурного подразделения (единицы) администрации 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30.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Л.В..</w:t>
            </w:r>
          </w:p>
        </w:tc>
      </w:tr>
      <w:tr w:rsidR="008A24BB" w:rsidRPr="003A53F5">
        <w:trPr>
          <w:trHeight w:val="375"/>
          <w:jc w:val="center"/>
        </w:trPr>
        <w:tc>
          <w:tcPr>
            <w:tcW w:w="9889" w:type="dxa"/>
            <w:gridSpan w:val="3"/>
          </w:tcPr>
          <w:p w:rsidR="008A24BB" w:rsidRPr="003A53F5" w:rsidRDefault="008A24BB" w:rsidP="009513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53F5">
              <w:rPr>
                <w:bCs/>
                <w:sz w:val="24"/>
                <w:szCs w:val="24"/>
                <w:lang w:val="en-US"/>
              </w:rPr>
              <w:t>VI</w:t>
            </w:r>
            <w:r w:rsidRPr="003A53F5">
              <w:rPr>
                <w:bCs/>
                <w:sz w:val="24"/>
                <w:szCs w:val="24"/>
              </w:rPr>
              <w:t>. Иная информация о деятельности администрации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9513C0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31.* Перечень образовательных учреждений, подведомственных (сокращенное наименование органа)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Ведущий специалист администрации-Сидорчук Л.В.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32.**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665E8E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33.***Иная информация,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Федерации, законами субъектов Российской Федерации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С.В.</w:t>
            </w:r>
          </w:p>
        </w:tc>
      </w:tr>
      <w:tr w:rsidR="008A24BB" w:rsidRPr="003A53F5">
        <w:trPr>
          <w:jc w:val="center"/>
        </w:trPr>
        <w:tc>
          <w:tcPr>
            <w:tcW w:w="4077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34.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A24BB" w:rsidRPr="003A53F5" w:rsidRDefault="008A24BB" w:rsidP="00372FD5">
            <w:pPr>
              <w:ind w:firstLine="0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A24BB" w:rsidRPr="003A53F5" w:rsidRDefault="008A24BB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Глава сельского поселения- Меркулов С.В.</w:t>
            </w:r>
          </w:p>
        </w:tc>
      </w:tr>
    </w:tbl>
    <w:p w:rsidR="008A24BB" w:rsidRPr="003A53F5" w:rsidRDefault="008A24BB" w:rsidP="00372FD5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* только для администраций муниципальных образований</w:t>
      </w:r>
    </w:p>
    <w:p w:rsidR="008A24BB" w:rsidRPr="003A53F5" w:rsidRDefault="008A24BB" w:rsidP="00372FD5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** только для администраций муниципальных районов</w:t>
      </w:r>
    </w:p>
    <w:p w:rsidR="008A24BB" w:rsidRPr="003A53F5" w:rsidRDefault="008A24BB" w:rsidP="00372FD5">
      <w:pPr>
        <w:ind w:firstLine="709"/>
        <w:rPr>
          <w:sz w:val="24"/>
          <w:szCs w:val="24"/>
        </w:rPr>
      </w:pPr>
      <w:r w:rsidRPr="003A53F5">
        <w:rPr>
          <w:sz w:val="24"/>
          <w:szCs w:val="24"/>
        </w:rPr>
        <w:t>***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8A24BB" w:rsidRPr="003A53F5" w:rsidRDefault="008A24BB" w:rsidP="00372FD5">
      <w:pPr>
        <w:ind w:firstLine="709"/>
        <w:rPr>
          <w:sz w:val="24"/>
          <w:szCs w:val="24"/>
        </w:rPr>
      </w:pPr>
    </w:p>
    <w:p w:rsidR="008A24BB" w:rsidRPr="003A53F5" w:rsidRDefault="008A24BB" w:rsidP="00372FD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A53F5"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8"/>
        <w:gridCol w:w="5490"/>
      </w:tblGrid>
      <w:tr w:rsidR="008A24BB" w:rsidRPr="003A53F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8A24BB" w:rsidRPr="003A53F5" w:rsidRDefault="008A24BB" w:rsidP="004C7040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bookmarkStart w:id="18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A24BB" w:rsidRPr="003A53F5" w:rsidRDefault="008A24BB" w:rsidP="003E4B65">
            <w:pPr>
              <w:widowControl/>
              <w:ind w:left="1129" w:firstLine="0"/>
              <w:jc w:val="right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ПРИЛОЖЕНИЕ № 3</w:t>
            </w:r>
          </w:p>
          <w:p w:rsidR="008A24BB" w:rsidRPr="003A53F5" w:rsidRDefault="008A24BB" w:rsidP="003E4B65">
            <w:pPr>
              <w:widowControl/>
              <w:suppressAutoHyphens/>
              <w:ind w:left="1129" w:firstLine="0"/>
              <w:jc w:val="right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 xml:space="preserve">к постановлению администрации Новодеревеньковского сельского поселения Новодеревеньковского района Орловской области </w:t>
            </w:r>
          </w:p>
          <w:p w:rsidR="008A24BB" w:rsidRPr="003A53F5" w:rsidRDefault="008A24BB" w:rsidP="003E4B65">
            <w:pPr>
              <w:widowControl/>
              <w:ind w:left="1129" w:firstLine="0"/>
              <w:jc w:val="right"/>
              <w:rPr>
                <w:sz w:val="24"/>
                <w:szCs w:val="24"/>
              </w:rPr>
            </w:pPr>
            <w:r w:rsidRPr="003A53F5">
              <w:rPr>
                <w:sz w:val="24"/>
                <w:szCs w:val="24"/>
              </w:rPr>
              <w:t>от 06.08. 2020__ года № 17___</w:t>
            </w:r>
          </w:p>
        </w:tc>
      </w:tr>
    </w:tbl>
    <w:p w:rsidR="008A24BB" w:rsidRPr="003A53F5" w:rsidRDefault="008A24BB" w:rsidP="00372FD5">
      <w:pPr>
        <w:widowControl/>
        <w:ind w:firstLine="0"/>
        <w:jc w:val="right"/>
        <w:rPr>
          <w:sz w:val="24"/>
          <w:szCs w:val="24"/>
        </w:rPr>
      </w:pPr>
    </w:p>
    <w:p w:rsidR="008A24BB" w:rsidRPr="003A53F5" w:rsidRDefault="008A24BB" w:rsidP="00372FD5">
      <w:pPr>
        <w:widowControl/>
        <w:ind w:firstLine="0"/>
        <w:jc w:val="center"/>
        <w:rPr>
          <w:bCs/>
          <w:sz w:val="24"/>
          <w:szCs w:val="24"/>
        </w:rPr>
      </w:pPr>
    </w:p>
    <w:p w:rsidR="008A24BB" w:rsidRPr="003A53F5" w:rsidRDefault="008A24BB" w:rsidP="00372FD5">
      <w:pPr>
        <w:widowControl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ТРЕБОВАНИЯ</w:t>
      </w:r>
    </w:p>
    <w:p w:rsidR="008A24BB" w:rsidRPr="003A53F5" w:rsidRDefault="008A24BB" w:rsidP="00372FD5">
      <w:pPr>
        <w:widowControl/>
        <w:ind w:firstLine="0"/>
        <w:jc w:val="center"/>
        <w:rPr>
          <w:bCs/>
          <w:sz w:val="24"/>
          <w:szCs w:val="24"/>
        </w:rPr>
      </w:pPr>
      <w:r w:rsidRPr="003A53F5">
        <w:rPr>
          <w:bCs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(наименование органа местного самоуправления)</w:t>
      </w:r>
    </w:p>
    <w:p w:rsidR="008A24BB" w:rsidRPr="003A53F5" w:rsidRDefault="008A24BB" w:rsidP="00372FD5">
      <w:pPr>
        <w:widowControl/>
        <w:ind w:firstLine="0"/>
        <w:rPr>
          <w:sz w:val="24"/>
          <w:szCs w:val="24"/>
        </w:rPr>
      </w:pPr>
    </w:p>
    <w:p w:rsidR="008A24BB" w:rsidRPr="003A53F5" w:rsidRDefault="008A24BB" w:rsidP="00372FD5">
      <w:pPr>
        <w:widowControl/>
        <w:ind w:firstLine="0"/>
        <w:rPr>
          <w:sz w:val="24"/>
          <w:szCs w:val="24"/>
        </w:rPr>
      </w:pPr>
    </w:p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1. Информация, размещаемая на официальном сайте администрации Новодеревеньковского сельского поселения Новодеревеньковского района Орловской области (далее – администрация) (далее – официальный сайт):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19" w:name="sub_1011"/>
      <w:bookmarkEnd w:id="18"/>
      <w:r w:rsidRPr="003A53F5">
        <w:rPr>
          <w:sz w:val="24"/>
          <w:szCs w:val="24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0" w:name="sub_1012"/>
      <w:bookmarkEnd w:id="19"/>
      <w:r w:rsidRPr="003A53F5">
        <w:rPr>
          <w:sz w:val="24"/>
          <w:szCs w:val="24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1" w:name="sub_1013"/>
      <w:bookmarkEnd w:id="20"/>
      <w:r w:rsidRPr="003A53F5">
        <w:rPr>
          <w:sz w:val="24"/>
          <w:szCs w:val="24"/>
        </w:rPr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2" w:name="sub_1002"/>
      <w:bookmarkEnd w:id="21"/>
      <w:r w:rsidRPr="003A53F5">
        <w:rPr>
          <w:sz w:val="24"/>
          <w:szCs w:val="24"/>
        </w:rPr>
        <w:t>2. Суммарная длительность перерывов в работе официального сайта в информационно-телекоммуникационной сети «Интернет» (далее – сеть«Интернет»)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3" w:name="sub_1003"/>
      <w:r w:rsidRPr="003A53F5">
        <w:rPr>
          <w:sz w:val="24"/>
          <w:szCs w:val="24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bookmarkEnd w:id="23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4" w:name="sub_1004"/>
      <w:r w:rsidRPr="003A53F5">
        <w:rPr>
          <w:sz w:val="24"/>
          <w:szCs w:val="24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5" w:name="sub_1041"/>
      <w:bookmarkEnd w:id="24"/>
      <w:r w:rsidRPr="003A53F5">
        <w:rPr>
          <w:sz w:val="24"/>
          <w:szCs w:val="24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6" w:name="sub_1042"/>
      <w:bookmarkEnd w:id="25"/>
      <w:r w:rsidRPr="003A53F5">
        <w:rPr>
          <w:sz w:val="24"/>
          <w:szCs w:val="24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7" w:name="sub_1043"/>
      <w:bookmarkEnd w:id="26"/>
      <w:r w:rsidRPr="003A53F5">
        <w:rPr>
          <w:sz w:val="24"/>
          <w:szCs w:val="24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«Интернет», в том числе поисковыми системами;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8" w:name="sub_1044"/>
      <w:bookmarkEnd w:id="27"/>
      <w:r w:rsidRPr="003A53F5">
        <w:rPr>
          <w:sz w:val="24"/>
          <w:szCs w:val="24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29" w:name="sub_1045"/>
      <w:bookmarkEnd w:id="28"/>
      <w:r w:rsidRPr="003A53F5">
        <w:rPr>
          <w:sz w:val="24"/>
          <w:szCs w:val="24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поднагрузкой не менее 10 000 обращений к сайту в месяц;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0" w:name="sub_1046"/>
      <w:bookmarkEnd w:id="29"/>
      <w:r w:rsidRPr="003A53F5">
        <w:rPr>
          <w:sz w:val="24"/>
          <w:szCs w:val="24"/>
        </w:rPr>
        <w:t>6) 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страницы пользователем информации;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1" w:name="sub_1047"/>
      <w:bookmarkEnd w:id="30"/>
      <w:r w:rsidRPr="003A53F5">
        <w:rPr>
          <w:sz w:val="24"/>
          <w:szCs w:val="24"/>
        </w:rPr>
        <w:t>7) обеспечивать бесплатное раскрытие в сети «Интернет»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2" w:name="sub_1048"/>
      <w:bookmarkEnd w:id="31"/>
      <w:r w:rsidRPr="003A53F5">
        <w:rPr>
          <w:sz w:val="24"/>
          <w:szCs w:val="24"/>
        </w:rPr>
        <w:t>8)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2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9)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3" w:name="sub_10410"/>
      <w:r w:rsidRPr="003A53F5">
        <w:rPr>
          <w:sz w:val="24"/>
          <w:szCs w:val="24"/>
        </w:rPr>
        <w:t>10)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3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11)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12)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11 настоящего пункта Требований.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4" w:name="sub_1005"/>
      <w:r w:rsidRPr="003A53F5">
        <w:rPr>
          <w:sz w:val="24"/>
          <w:szCs w:val="24"/>
        </w:rPr>
        <w:t>5. Навигационные средства официального сайта должны соответствовать следующим требованиям: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5" w:name="sub_1051"/>
      <w:bookmarkEnd w:id="34"/>
      <w:r w:rsidRPr="003A53F5">
        <w:rPr>
          <w:sz w:val="24"/>
          <w:szCs w:val="24"/>
        </w:rPr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6" w:name="sub_1052"/>
      <w:bookmarkEnd w:id="35"/>
      <w:r w:rsidRPr="003A53F5">
        <w:rPr>
          <w:sz w:val="24"/>
          <w:szCs w:val="24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7" w:name="sub_1053"/>
      <w:bookmarkEnd w:id="36"/>
      <w:r w:rsidRPr="003A53F5">
        <w:rPr>
          <w:sz w:val="24"/>
          <w:szCs w:val="24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местного самоуправления;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8" w:name="sub_1054"/>
      <w:bookmarkEnd w:id="37"/>
      <w:r w:rsidRPr="003A53F5">
        <w:rPr>
          <w:sz w:val="24"/>
          <w:szCs w:val="24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39" w:name="sub_1055"/>
      <w:bookmarkEnd w:id="38"/>
      <w:r w:rsidRPr="003A53F5">
        <w:rPr>
          <w:sz w:val="24"/>
          <w:szCs w:val="24"/>
        </w:rPr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40" w:name="sub_1006"/>
      <w:r w:rsidRPr="003A53F5">
        <w:rPr>
          <w:sz w:val="24"/>
          <w:szCs w:val="24"/>
        </w:rPr>
        <w:t>6. В целях защиты информации, размещенной на официальном сайте, должно быть обеспечено:</w:t>
      </w:r>
    </w:p>
    <w:bookmarkEnd w:id="40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1)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41" w:name="sub_1062"/>
      <w:r w:rsidRPr="003A53F5">
        <w:rPr>
          <w:sz w:val="24"/>
          <w:szCs w:val="24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42" w:name="sub_1063"/>
      <w:bookmarkEnd w:id="41"/>
      <w:r w:rsidRPr="003A53F5">
        <w:rPr>
          <w:sz w:val="24"/>
          <w:szCs w:val="24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43" w:name="sub_1064"/>
      <w:bookmarkEnd w:id="42"/>
      <w:r w:rsidRPr="003A53F5">
        <w:rPr>
          <w:sz w:val="24"/>
          <w:szCs w:val="24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bookmarkStart w:id="44" w:name="sub_1065"/>
      <w:bookmarkEnd w:id="43"/>
      <w:r w:rsidRPr="003A53F5">
        <w:rPr>
          <w:sz w:val="24"/>
          <w:szCs w:val="24"/>
        </w:rPr>
        <w:t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 – не менее трех лет.</w:t>
      </w:r>
    </w:p>
    <w:bookmarkEnd w:id="44"/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7. Информация размещается на официальном сайте на русском языке. По решению руководителя (сокращенное наименование органа)отдельная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A24BB" w:rsidRPr="003A53F5" w:rsidRDefault="008A24BB" w:rsidP="00590DB4">
      <w:pPr>
        <w:widowControl/>
        <w:rPr>
          <w:sz w:val="24"/>
          <w:szCs w:val="24"/>
        </w:rPr>
      </w:pPr>
      <w:r w:rsidRPr="003A53F5">
        <w:rPr>
          <w:sz w:val="24"/>
          <w:szCs w:val="24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A24BB" w:rsidRPr="003A53F5" w:rsidRDefault="008A24BB" w:rsidP="00F41A2B">
      <w:pPr>
        <w:widowControl/>
        <w:suppressAutoHyphens/>
        <w:ind w:firstLine="709"/>
        <w:rPr>
          <w:rFonts w:cs="Times New Roman"/>
          <w:sz w:val="24"/>
          <w:szCs w:val="24"/>
        </w:rPr>
      </w:pPr>
    </w:p>
    <w:sectPr w:rsidR="008A24BB" w:rsidRPr="003A53F5" w:rsidSect="00E607C5">
      <w:headerReference w:type="default" r:id="rId8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BB" w:rsidRDefault="008A24BB" w:rsidP="00DB5657">
      <w:r>
        <w:separator/>
      </w:r>
    </w:p>
  </w:endnote>
  <w:endnote w:type="continuationSeparator" w:id="0">
    <w:p w:rsidR="008A24BB" w:rsidRDefault="008A24BB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BB" w:rsidRDefault="008A24BB" w:rsidP="00DB5657">
      <w:r>
        <w:separator/>
      </w:r>
    </w:p>
  </w:footnote>
  <w:footnote w:type="continuationSeparator" w:id="0">
    <w:p w:rsidR="008A24BB" w:rsidRDefault="008A24BB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BB" w:rsidRPr="00DB5657" w:rsidRDefault="008A24B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20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8A24BB" w:rsidRPr="00DB5657" w:rsidRDefault="008A24BB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3EA1"/>
    <w:rsid w:val="00017A55"/>
    <w:rsid w:val="00024F4C"/>
    <w:rsid w:val="0003341C"/>
    <w:rsid w:val="00036A1E"/>
    <w:rsid w:val="00041FE9"/>
    <w:rsid w:val="00046451"/>
    <w:rsid w:val="0005472D"/>
    <w:rsid w:val="00063DEC"/>
    <w:rsid w:val="000673DD"/>
    <w:rsid w:val="0007235F"/>
    <w:rsid w:val="00090A4A"/>
    <w:rsid w:val="000A17BE"/>
    <w:rsid w:val="000B4A82"/>
    <w:rsid w:val="000C29CA"/>
    <w:rsid w:val="000C4DCC"/>
    <w:rsid w:val="000D393B"/>
    <w:rsid w:val="000F00E7"/>
    <w:rsid w:val="000F2019"/>
    <w:rsid w:val="00102E72"/>
    <w:rsid w:val="00121B0E"/>
    <w:rsid w:val="00123DEB"/>
    <w:rsid w:val="00131151"/>
    <w:rsid w:val="00131CFF"/>
    <w:rsid w:val="00152894"/>
    <w:rsid w:val="00180018"/>
    <w:rsid w:val="001908BE"/>
    <w:rsid w:val="001A0835"/>
    <w:rsid w:val="001A1031"/>
    <w:rsid w:val="001B0000"/>
    <w:rsid w:val="001C0151"/>
    <w:rsid w:val="001C11A3"/>
    <w:rsid w:val="001C13B6"/>
    <w:rsid w:val="001D0B61"/>
    <w:rsid w:val="001D5D61"/>
    <w:rsid w:val="001F3DBA"/>
    <w:rsid w:val="001F71F5"/>
    <w:rsid w:val="00200D29"/>
    <w:rsid w:val="0020671C"/>
    <w:rsid w:val="0021010D"/>
    <w:rsid w:val="00213319"/>
    <w:rsid w:val="00220739"/>
    <w:rsid w:val="0023091E"/>
    <w:rsid w:val="00232031"/>
    <w:rsid w:val="002323F3"/>
    <w:rsid w:val="00236FE2"/>
    <w:rsid w:val="00251426"/>
    <w:rsid w:val="00252074"/>
    <w:rsid w:val="00262E91"/>
    <w:rsid w:val="002645F2"/>
    <w:rsid w:val="00264621"/>
    <w:rsid w:val="00294F9D"/>
    <w:rsid w:val="00297309"/>
    <w:rsid w:val="002A66A8"/>
    <w:rsid w:val="002B6F1B"/>
    <w:rsid w:val="002C3565"/>
    <w:rsid w:val="002C6E4E"/>
    <w:rsid w:val="002D225D"/>
    <w:rsid w:val="002E114F"/>
    <w:rsid w:val="002E27EB"/>
    <w:rsid w:val="002F4178"/>
    <w:rsid w:val="002F7984"/>
    <w:rsid w:val="0030777E"/>
    <w:rsid w:val="00315373"/>
    <w:rsid w:val="003164D8"/>
    <w:rsid w:val="00317CCB"/>
    <w:rsid w:val="00320179"/>
    <w:rsid w:val="00327D35"/>
    <w:rsid w:val="00332AC5"/>
    <w:rsid w:val="003354EA"/>
    <w:rsid w:val="00354CF8"/>
    <w:rsid w:val="0036410A"/>
    <w:rsid w:val="00372FD5"/>
    <w:rsid w:val="00382A3C"/>
    <w:rsid w:val="003A53F5"/>
    <w:rsid w:val="003B1041"/>
    <w:rsid w:val="003B403C"/>
    <w:rsid w:val="003C151E"/>
    <w:rsid w:val="003C3269"/>
    <w:rsid w:val="003C6925"/>
    <w:rsid w:val="003D0E0D"/>
    <w:rsid w:val="003E4B65"/>
    <w:rsid w:val="00405DFA"/>
    <w:rsid w:val="00406A00"/>
    <w:rsid w:val="0042238B"/>
    <w:rsid w:val="0043303E"/>
    <w:rsid w:val="00435071"/>
    <w:rsid w:val="004362DD"/>
    <w:rsid w:val="00445B7C"/>
    <w:rsid w:val="0046475E"/>
    <w:rsid w:val="0047462B"/>
    <w:rsid w:val="00484145"/>
    <w:rsid w:val="00484714"/>
    <w:rsid w:val="00487972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018F4"/>
    <w:rsid w:val="005213B9"/>
    <w:rsid w:val="0052489E"/>
    <w:rsid w:val="005352D9"/>
    <w:rsid w:val="0054146D"/>
    <w:rsid w:val="00554742"/>
    <w:rsid w:val="00555DF7"/>
    <w:rsid w:val="005635DA"/>
    <w:rsid w:val="0058211E"/>
    <w:rsid w:val="00590DB4"/>
    <w:rsid w:val="0059195A"/>
    <w:rsid w:val="0059573D"/>
    <w:rsid w:val="005A5F77"/>
    <w:rsid w:val="005B3297"/>
    <w:rsid w:val="005B4E68"/>
    <w:rsid w:val="005C13DF"/>
    <w:rsid w:val="005D0B1E"/>
    <w:rsid w:val="005D2F8B"/>
    <w:rsid w:val="005D6272"/>
    <w:rsid w:val="005E3A16"/>
    <w:rsid w:val="005E5EF7"/>
    <w:rsid w:val="005F157E"/>
    <w:rsid w:val="00601037"/>
    <w:rsid w:val="00601905"/>
    <w:rsid w:val="006131C9"/>
    <w:rsid w:val="006211A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86CA7"/>
    <w:rsid w:val="006B0726"/>
    <w:rsid w:val="006B295F"/>
    <w:rsid w:val="006B54D0"/>
    <w:rsid w:val="006C0EB6"/>
    <w:rsid w:val="006E63F5"/>
    <w:rsid w:val="006E752B"/>
    <w:rsid w:val="006E7678"/>
    <w:rsid w:val="006F1E84"/>
    <w:rsid w:val="006F3EE5"/>
    <w:rsid w:val="006F6BD0"/>
    <w:rsid w:val="00702655"/>
    <w:rsid w:val="00710F1E"/>
    <w:rsid w:val="007110D7"/>
    <w:rsid w:val="00720FFF"/>
    <w:rsid w:val="00735814"/>
    <w:rsid w:val="007556FC"/>
    <w:rsid w:val="00757550"/>
    <w:rsid w:val="00767B26"/>
    <w:rsid w:val="007704C1"/>
    <w:rsid w:val="007859D2"/>
    <w:rsid w:val="007861CF"/>
    <w:rsid w:val="007A404C"/>
    <w:rsid w:val="007B1F73"/>
    <w:rsid w:val="007B6AA9"/>
    <w:rsid w:val="007B6FD8"/>
    <w:rsid w:val="007C09E5"/>
    <w:rsid w:val="007E02F8"/>
    <w:rsid w:val="007F1A45"/>
    <w:rsid w:val="00801B6E"/>
    <w:rsid w:val="00801DA1"/>
    <w:rsid w:val="008069FB"/>
    <w:rsid w:val="00812E63"/>
    <w:rsid w:val="00817F70"/>
    <w:rsid w:val="00821970"/>
    <w:rsid w:val="0084662B"/>
    <w:rsid w:val="00860207"/>
    <w:rsid w:val="0086228E"/>
    <w:rsid w:val="00863E09"/>
    <w:rsid w:val="00870053"/>
    <w:rsid w:val="008811E2"/>
    <w:rsid w:val="008907D5"/>
    <w:rsid w:val="008963CD"/>
    <w:rsid w:val="00896ECB"/>
    <w:rsid w:val="008A2108"/>
    <w:rsid w:val="008A24BB"/>
    <w:rsid w:val="008B02A4"/>
    <w:rsid w:val="008B26CB"/>
    <w:rsid w:val="008C32B5"/>
    <w:rsid w:val="008C38A0"/>
    <w:rsid w:val="008D1755"/>
    <w:rsid w:val="008D1F30"/>
    <w:rsid w:val="008D4809"/>
    <w:rsid w:val="008E0DD9"/>
    <w:rsid w:val="008E751C"/>
    <w:rsid w:val="008F20DA"/>
    <w:rsid w:val="008F41DC"/>
    <w:rsid w:val="008F5D91"/>
    <w:rsid w:val="0091569A"/>
    <w:rsid w:val="00931124"/>
    <w:rsid w:val="00944839"/>
    <w:rsid w:val="00944938"/>
    <w:rsid w:val="0094570C"/>
    <w:rsid w:val="009513C0"/>
    <w:rsid w:val="009637D3"/>
    <w:rsid w:val="0097185A"/>
    <w:rsid w:val="0097207B"/>
    <w:rsid w:val="009731C3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913"/>
    <w:rsid w:val="00A47D56"/>
    <w:rsid w:val="00A561F1"/>
    <w:rsid w:val="00A605B6"/>
    <w:rsid w:val="00A61259"/>
    <w:rsid w:val="00A6286D"/>
    <w:rsid w:val="00A67C9D"/>
    <w:rsid w:val="00A81378"/>
    <w:rsid w:val="00AA07C2"/>
    <w:rsid w:val="00AA30D7"/>
    <w:rsid w:val="00AB206B"/>
    <w:rsid w:val="00AB437E"/>
    <w:rsid w:val="00AB6369"/>
    <w:rsid w:val="00AB67E6"/>
    <w:rsid w:val="00AB6878"/>
    <w:rsid w:val="00AC7CC2"/>
    <w:rsid w:val="00AD20F9"/>
    <w:rsid w:val="00AD3B53"/>
    <w:rsid w:val="00AE1749"/>
    <w:rsid w:val="00AF0D40"/>
    <w:rsid w:val="00B0173A"/>
    <w:rsid w:val="00B04E8F"/>
    <w:rsid w:val="00B059AA"/>
    <w:rsid w:val="00B0788C"/>
    <w:rsid w:val="00B07E32"/>
    <w:rsid w:val="00B22DD9"/>
    <w:rsid w:val="00B31CAD"/>
    <w:rsid w:val="00B46CF6"/>
    <w:rsid w:val="00B5114E"/>
    <w:rsid w:val="00B55C21"/>
    <w:rsid w:val="00B66303"/>
    <w:rsid w:val="00B713DF"/>
    <w:rsid w:val="00B8352B"/>
    <w:rsid w:val="00B84064"/>
    <w:rsid w:val="00B97521"/>
    <w:rsid w:val="00BA1CD8"/>
    <w:rsid w:val="00BB188E"/>
    <w:rsid w:val="00BC275D"/>
    <w:rsid w:val="00BC570E"/>
    <w:rsid w:val="00BD3E09"/>
    <w:rsid w:val="00BE3342"/>
    <w:rsid w:val="00BE3F07"/>
    <w:rsid w:val="00C03CBD"/>
    <w:rsid w:val="00C053B3"/>
    <w:rsid w:val="00C1777E"/>
    <w:rsid w:val="00C21A8F"/>
    <w:rsid w:val="00C27BA9"/>
    <w:rsid w:val="00C30374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3491"/>
    <w:rsid w:val="00C86946"/>
    <w:rsid w:val="00C9529A"/>
    <w:rsid w:val="00C96D9B"/>
    <w:rsid w:val="00CC7196"/>
    <w:rsid w:val="00CD2F7E"/>
    <w:rsid w:val="00CE17E4"/>
    <w:rsid w:val="00CE6BE2"/>
    <w:rsid w:val="00D00C0D"/>
    <w:rsid w:val="00D17FAD"/>
    <w:rsid w:val="00D207CB"/>
    <w:rsid w:val="00D26967"/>
    <w:rsid w:val="00D332A6"/>
    <w:rsid w:val="00D367D8"/>
    <w:rsid w:val="00D41609"/>
    <w:rsid w:val="00D57B4D"/>
    <w:rsid w:val="00D64F44"/>
    <w:rsid w:val="00D67954"/>
    <w:rsid w:val="00D744C2"/>
    <w:rsid w:val="00D82C50"/>
    <w:rsid w:val="00D82F1B"/>
    <w:rsid w:val="00DA1CF0"/>
    <w:rsid w:val="00DB5657"/>
    <w:rsid w:val="00DC3A01"/>
    <w:rsid w:val="00DD0567"/>
    <w:rsid w:val="00DD2A98"/>
    <w:rsid w:val="00DD7039"/>
    <w:rsid w:val="00E12A26"/>
    <w:rsid w:val="00E13E90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970F0"/>
    <w:rsid w:val="00EA0F68"/>
    <w:rsid w:val="00EA4768"/>
    <w:rsid w:val="00EC21B4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5CE4"/>
    <w:rsid w:val="00F36C14"/>
    <w:rsid w:val="00F41A2B"/>
    <w:rsid w:val="00F54307"/>
    <w:rsid w:val="00F6487F"/>
    <w:rsid w:val="00F66773"/>
    <w:rsid w:val="00F77DC6"/>
    <w:rsid w:val="00F84240"/>
    <w:rsid w:val="00F970A7"/>
    <w:rsid w:val="00FA403F"/>
    <w:rsid w:val="00FE02A6"/>
    <w:rsid w:val="00FE4BDC"/>
    <w:rsid w:val="00FE5E7F"/>
    <w:rsid w:val="00FE6DBD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0">
    <w:name w:val="Гипертекстовая ссылка"/>
    <w:basedOn w:val="a"/>
    <w:uiPriority w:val="99"/>
    <w:rsid w:val="002F4178"/>
    <w:rPr>
      <w:rFonts w:cs="Times New Roman"/>
      <w:bCs/>
      <w:color w:val="008000"/>
      <w:szCs w:val="2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2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3">
    <w:name w:val="Интерактивный заголовок"/>
    <w:basedOn w:val="1"/>
    <w:next w:val="Normal"/>
    <w:uiPriority w:val="99"/>
    <w:rsid w:val="002F4178"/>
    <w:rPr>
      <w:u w:val="single"/>
    </w:rPr>
  </w:style>
  <w:style w:type="paragraph" w:customStyle="1" w:styleId="a4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5">
    <w:name w:val="Колонтитул (левый)"/>
    <w:basedOn w:val="a4"/>
    <w:next w:val="Normal"/>
    <w:uiPriority w:val="99"/>
    <w:rsid w:val="002F4178"/>
    <w:rPr>
      <w:sz w:val="14"/>
      <w:szCs w:val="14"/>
    </w:rPr>
  </w:style>
  <w:style w:type="paragraph" w:customStyle="1" w:styleId="a6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7">
    <w:name w:val="Колонтитул (правый)"/>
    <w:basedOn w:val="a6"/>
    <w:next w:val="Normal"/>
    <w:uiPriority w:val="99"/>
    <w:rsid w:val="002F4178"/>
    <w:rPr>
      <w:sz w:val="14"/>
      <w:szCs w:val="14"/>
    </w:rPr>
  </w:style>
  <w:style w:type="paragraph" w:customStyle="1" w:styleId="a8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9">
    <w:name w:val="Комментарий пользователя"/>
    <w:basedOn w:val="a8"/>
    <w:next w:val="Normal"/>
    <w:uiPriority w:val="99"/>
    <w:rsid w:val="002F4178"/>
    <w:pPr>
      <w:jc w:val="left"/>
    </w:pPr>
    <w:rPr>
      <w:color w:val="000080"/>
    </w:rPr>
  </w:style>
  <w:style w:type="character" w:customStyle="1" w:styleId="aa">
    <w:name w:val="Найденные слова"/>
    <w:basedOn w:val="a"/>
    <w:uiPriority w:val="99"/>
    <w:rsid w:val="002F4178"/>
    <w:rPr>
      <w:rFonts w:cs="Times New Roman"/>
      <w:bCs/>
      <w:szCs w:val="20"/>
    </w:rPr>
  </w:style>
  <w:style w:type="character" w:customStyle="1" w:styleId="ab">
    <w:name w:val="Не вступил в силу"/>
    <w:basedOn w:val="a"/>
    <w:uiPriority w:val="99"/>
    <w:rsid w:val="002F4178"/>
    <w:rPr>
      <w:rFonts w:cs="Times New Roman"/>
      <w:bCs/>
      <w:color w:val="008080"/>
      <w:szCs w:val="20"/>
    </w:rPr>
  </w:style>
  <w:style w:type="paragraph" w:customStyle="1" w:styleId="ac">
    <w:name w:val="Объект"/>
    <w:basedOn w:val="Normal"/>
    <w:next w:val="Normal"/>
    <w:uiPriority w:val="99"/>
    <w:rsid w:val="002F4178"/>
  </w:style>
  <w:style w:type="paragraph" w:customStyle="1" w:styleId="ad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Normal"/>
    <w:uiPriority w:val="99"/>
    <w:rsid w:val="002F4178"/>
    <w:pPr>
      <w:ind w:left="140"/>
    </w:pPr>
  </w:style>
  <w:style w:type="paragraph" w:customStyle="1" w:styleId="af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0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1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2">
    <w:name w:val="Продолжение ссылки"/>
    <w:basedOn w:val="a0"/>
    <w:uiPriority w:val="99"/>
    <w:rsid w:val="002F4178"/>
  </w:style>
  <w:style w:type="paragraph" w:customStyle="1" w:styleId="af3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4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5">
    <w:name w:val="Утратил силу"/>
    <w:basedOn w:val="a"/>
    <w:uiPriority w:val="99"/>
    <w:rsid w:val="002F4178"/>
    <w:rPr>
      <w:rFonts w:cs="Times New Roman"/>
      <w:bCs/>
      <w:strike/>
      <w:color w:val="808000"/>
      <w:szCs w:val="2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Normal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53F16"/>
    <w:pPr>
      <w:ind w:left="720"/>
    </w:pPr>
  </w:style>
  <w:style w:type="paragraph" w:customStyle="1" w:styleId="af7">
    <w:name w:val="Информация об изменениях документа"/>
    <w:basedOn w:val="a8"/>
    <w:next w:val="Normal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Normal"/>
    <w:uiPriority w:val="99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2E63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B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5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B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22</Pages>
  <Words>7527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1</cp:lastModifiedBy>
  <cp:revision>7</cp:revision>
  <cp:lastPrinted>2020-08-06T12:19:00Z</cp:lastPrinted>
  <dcterms:created xsi:type="dcterms:W3CDTF">2020-06-18T12:35:00Z</dcterms:created>
  <dcterms:modified xsi:type="dcterms:W3CDTF">2020-08-24T13:06:00Z</dcterms:modified>
</cp:coreProperties>
</file>